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90C5C" w14:textId="26364392" w:rsidR="00CF5903" w:rsidRDefault="00CF5903" w:rsidP="00CF59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1D1D"/>
          <w:sz w:val="24"/>
          <w:szCs w:val="24"/>
        </w:rPr>
      </w:pPr>
      <w:r>
        <w:rPr>
          <w:noProof/>
        </w:rPr>
        <w:t xml:space="preserve">                                                               </w:t>
      </w:r>
    </w:p>
    <w:p w14:paraId="29C166E8" w14:textId="56A92845" w:rsidR="00CF5903" w:rsidRPr="00CF5903" w:rsidRDefault="004F7E39" w:rsidP="00CF59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28"/>
          <w:szCs w:val="28"/>
        </w:rPr>
      </w:pPr>
      <w:r w:rsidRPr="00CF5903">
        <w:rPr>
          <w:rFonts w:ascii="Arial" w:eastAsia="Times New Roman" w:hAnsi="Arial" w:cs="Arial"/>
          <w:b/>
          <w:bCs/>
          <w:color w:val="1D1D1D"/>
          <w:sz w:val="28"/>
          <w:szCs w:val="28"/>
        </w:rPr>
        <w:t>CALL FOR APPLICATIONS</w:t>
      </w:r>
    </w:p>
    <w:p w14:paraId="00A04617" w14:textId="77777777" w:rsidR="00CF5903" w:rsidRPr="00CF5903" w:rsidRDefault="00CF5903" w:rsidP="00CF59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14"/>
          <w:szCs w:val="14"/>
        </w:rPr>
      </w:pPr>
    </w:p>
    <w:p w14:paraId="4EF01035" w14:textId="5C71463C" w:rsidR="00305D74" w:rsidRPr="00CF5903" w:rsidRDefault="004F7E39" w:rsidP="00CF59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28"/>
          <w:szCs w:val="28"/>
        </w:rPr>
      </w:pPr>
      <w:r w:rsidRPr="00CF5903">
        <w:rPr>
          <w:rFonts w:ascii="Arial" w:eastAsia="Times New Roman" w:hAnsi="Arial" w:cs="Arial"/>
          <w:b/>
          <w:bCs/>
          <w:color w:val="1D1D1D"/>
          <w:sz w:val="28"/>
          <w:szCs w:val="28"/>
        </w:rPr>
        <w:t>COSECSA NEXT GENERATION OF EXAMINERS</w:t>
      </w:r>
    </w:p>
    <w:p w14:paraId="536B4360" w14:textId="77777777" w:rsidR="004F7E39" w:rsidRPr="00CF5903" w:rsidRDefault="004F7E39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16"/>
          <w:szCs w:val="16"/>
        </w:rPr>
      </w:pPr>
    </w:p>
    <w:p w14:paraId="6B7FB2CD" w14:textId="25C32E9C" w:rsid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CF5903">
        <w:rPr>
          <w:rFonts w:ascii="Arial" w:eastAsia="Times New Roman" w:hAnsi="Arial" w:cs="Arial"/>
          <w:color w:val="1D1D1D"/>
          <w:sz w:val="24"/>
          <w:szCs w:val="24"/>
        </w:rPr>
        <w:t xml:space="preserve">The College of Surgeons of East, Central and Southern Africa (COSECSA) </w:t>
      </w:r>
      <w:r>
        <w:rPr>
          <w:rFonts w:ascii="Arial" w:eastAsia="Times New Roman" w:hAnsi="Arial" w:cs="Arial"/>
          <w:color w:val="1D1D1D"/>
          <w:sz w:val="24"/>
          <w:szCs w:val="24"/>
        </w:rPr>
        <w:t>and the Royal College of Surgeons Ireland (RCSI), under the Irish Aid-funded Collaboration Partnership, have identified activities</w:t>
      </w:r>
      <w:r w:rsidRPr="00CF5903">
        <w:rPr>
          <w:rFonts w:ascii="Arial" w:eastAsia="Times New Roman" w:hAnsi="Arial" w:cs="Arial"/>
          <w:color w:val="1D1D1D"/>
          <w:sz w:val="24"/>
          <w:szCs w:val="24"/>
        </w:rPr>
        <w:t xml:space="preserve"> to enhance access to quality surgical care in </w:t>
      </w:r>
      <w:r>
        <w:rPr>
          <w:rFonts w:ascii="Arial" w:eastAsia="Times New Roman" w:hAnsi="Arial" w:cs="Arial"/>
          <w:color w:val="1D1D1D"/>
          <w:sz w:val="24"/>
          <w:szCs w:val="24"/>
        </w:rPr>
        <w:t>the COSECSA Member</w:t>
      </w:r>
      <w:r w:rsidRPr="00CF5903">
        <w:rPr>
          <w:rFonts w:ascii="Arial" w:eastAsia="Times New Roman" w:hAnsi="Arial" w:cs="Arial"/>
          <w:color w:val="1D1D1D"/>
          <w:sz w:val="24"/>
          <w:szCs w:val="24"/>
        </w:rPr>
        <w:t xml:space="preserve"> countries by increasing the number of </w:t>
      </w:r>
      <w:r>
        <w:rPr>
          <w:rFonts w:ascii="Arial" w:eastAsia="Times New Roman" w:hAnsi="Arial" w:cs="Arial"/>
          <w:color w:val="1D1D1D"/>
          <w:sz w:val="24"/>
          <w:szCs w:val="24"/>
        </w:rPr>
        <w:t>quality-</w:t>
      </w:r>
      <w:r w:rsidRPr="00CF5903">
        <w:rPr>
          <w:rFonts w:ascii="Arial" w:eastAsia="Times New Roman" w:hAnsi="Arial" w:cs="Arial"/>
          <w:color w:val="1D1D1D"/>
          <w:sz w:val="24"/>
          <w:szCs w:val="24"/>
        </w:rPr>
        <w:t>trained surgeons in the region</w:t>
      </w:r>
      <w:r>
        <w:rPr>
          <w:rFonts w:ascii="Arial" w:eastAsia="Times New Roman" w:hAnsi="Arial" w:cs="Arial"/>
          <w:color w:val="1D1D1D"/>
          <w:sz w:val="24"/>
          <w:szCs w:val="24"/>
        </w:rPr>
        <w:t xml:space="preserve">.  Key among them is the </w:t>
      </w:r>
      <w:r w:rsidRPr="00CF5903">
        <w:rPr>
          <w:rFonts w:ascii="Arial" w:eastAsia="Times New Roman" w:hAnsi="Arial" w:cs="Arial"/>
          <w:b/>
          <w:bCs/>
          <w:color w:val="1D1D1D"/>
          <w:sz w:val="24"/>
          <w:szCs w:val="24"/>
        </w:rPr>
        <w:t>Next Generation of Examiners</w:t>
      </w:r>
      <w:r>
        <w:rPr>
          <w:rFonts w:ascii="Arial" w:eastAsia="Times New Roman" w:hAnsi="Arial" w:cs="Arial"/>
          <w:color w:val="1D1D1D"/>
          <w:sz w:val="24"/>
          <w:szCs w:val="24"/>
        </w:rPr>
        <w:t>.</w:t>
      </w:r>
    </w:p>
    <w:p w14:paraId="27DE8817" w14:textId="77777777" w:rsid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6AAAAB93" w14:textId="25F8251B" w:rsidR="002952E2" w:rsidRPr="004F7E39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>
        <w:rPr>
          <w:rFonts w:ascii="Arial" w:eastAsia="Times New Roman" w:hAnsi="Arial" w:cs="Arial"/>
          <w:color w:val="1D1D1D"/>
          <w:sz w:val="24"/>
          <w:szCs w:val="24"/>
        </w:rPr>
        <w:t xml:space="preserve">COSECSA, therefore, 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invites applications for </w:t>
      </w:r>
      <w:r>
        <w:rPr>
          <w:rFonts w:ascii="Arial" w:eastAsia="Times New Roman" w:hAnsi="Arial" w:cs="Arial"/>
          <w:color w:val="1D1D1D"/>
          <w:sz w:val="24"/>
          <w:szCs w:val="24"/>
        </w:rPr>
        <w:t xml:space="preserve">the </w:t>
      </w:r>
      <w:r w:rsidR="00C93D68"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>Next generation of examiners for COSECSA</w:t>
      </w:r>
      <w:r>
        <w:rPr>
          <w:rFonts w:ascii="Arial" w:eastAsia="Times New Roman" w:hAnsi="Arial" w:cs="Arial"/>
          <w:b/>
          <w:bCs/>
          <w:color w:val="1D1D1D"/>
          <w:sz w:val="24"/>
          <w:szCs w:val="24"/>
        </w:rPr>
        <w:t>,</w:t>
      </w:r>
      <w:r w:rsidR="00C93D68"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 xml:space="preserve"> </w:t>
      </w:r>
      <w:r w:rsidR="00C93D68" w:rsidRPr="004F7E39">
        <w:rPr>
          <w:rFonts w:ascii="Arial" w:eastAsia="Times New Roman" w:hAnsi="Arial" w:cs="Arial"/>
          <w:bCs/>
          <w:color w:val="1D1D1D"/>
          <w:sz w:val="24"/>
          <w:szCs w:val="24"/>
        </w:rPr>
        <w:t>which is a</w:t>
      </w:r>
      <w:r w:rsidR="00C93D68"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 xml:space="preserve"> </w:t>
      </w:r>
      <w:r w:rsidR="00C93D68" w:rsidRPr="004F7E39">
        <w:rPr>
          <w:rFonts w:ascii="Arial" w:eastAsia="Times New Roman" w:hAnsi="Arial" w:cs="Arial"/>
          <w:color w:val="1D1D1D"/>
          <w:sz w:val="24"/>
          <w:szCs w:val="24"/>
        </w:rPr>
        <w:t>training &amp; recruitment Program of Young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Examiners. This initiative aims to build the next generation of skilled, fair, and </w:t>
      </w:r>
      <w:proofErr w:type="spellStart"/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>standardi</w:t>
      </w:r>
      <w:r>
        <w:rPr>
          <w:rFonts w:ascii="Arial" w:eastAsia="Times New Roman" w:hAnsi="Arial" w:cs="Arial"/>
          <w:color w:val="1D1D1D"/>
          <w:sz w:val="24"/>
          <w:szCs w:val="24"/>
        </w:rPr>
        <w:t>s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>ed</w:t>
      </w:r>
      <w:proofErr w:type="spellEnd"/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examiners across</w:t>
      </w:r>
      <w:r w:rsidR="00EE5FA5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all 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the following </w:t>
      </w:r>
      <w:proofErr w:type="spellStart"/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>special</w:t>
      </w:r>
      <w:r>
        <w:rPr>
          <w:rFonts w:ascii="Arial" w:eastAsia="Times New Roman" w:hAnsi="Arial" w:cs="Arial"/>
          <w:color w:val="1D1D1D"/>
          <w:sz w:val="24"/>
          <w:szCs w:val="24"/>
        </w:rPr>
        <w:t>i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>ties</w:t>
      </w:r>
      <w:proofErr w:type="spellEnd"/>
      <w:r>
        <w:rPr>
          <w:rFonts w:ascii="Arial" w:eastAsia="Times New Roman" w:hAnsi="Arial" w:cs="Arial"/>
          <w:color w:val="1D1D1D"/>
          <w:sz w:val="24"/>
          <w:szCs w:val="24"/>
        </w:rPr>
        <w:t>: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general </w:t>
      </w:r>
      <w:proofErr w:type="gramStart"/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surgery,  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neurosurgery,  </w:t>
      </w:r>
      <w:proofErr w:type="spellStart"/>
      <w:r w:rsidR="00790C58">
        <w:rPr>
          <w:rFonts w:ascii="Arial" w:eastAsia="Times New Roman" w:hAnsi="Arial" w:cs="Arial"/>
          <w:color w:val="1D1D1D"/>
          <w:sz w:val="24"/>
          <w:szCs w:val="24"/>
        </w:rPr>
        <w:t>paediatric</w:t>
      </w:r>
      <w:proofErr w:type="spellEnd"/>
      <w:proofErr w:type="gramEnd"/>
      <w:r w:rsidR="00790C58">
        <w:rPr>
          <w:rFonts w:ascii="Arial" w:eastAsia="Times New Roman" w:hAnsi="Arial" w:cs="Arial"/>
          <w:color w:val="1D1D1D"/>
          <w:sz w:val="24"/>
          <w:szCs w:val="24"/>
        </w:rPr>
        <w:t xml:space="preserve"> surgery, 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plastic 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>surgery</w:t>
      </w:r>
      <w:r w:rsidR="005512B0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, urology, 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and </w:t>
      </w:r>
      <w:proofErr w:type="spellStart"/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>orthop</w:t>
      </w:r>
      <w:r>
        <w:rPr>
          <w:rFonts w:ascii="Arial" w:eastAsia="Times New Roman" w:hAnsi="Arial" w:cs="Arial"/>
          <w:color w:val="1D1D1D"/>
          <w:sz w:val="24"/>
          <w:szCs w:val="24"/>
        </w:rPr>
        <w:t>a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>edic</w:t>
      </w:r>
      <w:proofErr w:type="spellEnd"/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surgery</w:t>
      </w:r>
      <w:r>
        <w:rPr>
          <w:rFonts w:ascii="Arial" w:eastAsia="Times New Roman" w:hAnsi="Arial" w:cs="Arial"/>
          <w:color w:val="1D1D1D"/>
          <w:sz w:val="24"/>
          <w:szCs w:val="24"/>
        </w:rPr>
        <w:t>.</w:t>
      </w:r>
      <w:r w:rsidR="0022059B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 </w:t>
      </w:r>
    </w:p>
    <w:p w14:paraId="6D0AD114" w14:textId="77777777" w:rsid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30851CF1" w14:textId="5303E712" w:rsidR="002952E2" w:rsidRPr="004F7E39" w:rsidRDefault="00C93D68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P</w:t>
      </w:r>
      <w:r w:rsidR="002952E2" w:rsidRPr="004F7E39">
        <w:rPr>
          <w:rFonts w:ascii="Arial" w:eastAsia="Times New Roman" w:hAnsi="Arial" w:cs="Arial"/>
          <w:b/>
          <w:color w:val="1D1D1D"/>
          <w:sz w:val="24"/>
          <w:szCs w:val="24"/>
        </w:rPr>
        <w:t>rogram overview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 </w:t>
      </w:r>
    </w:p>
    <w:p w14:paraId="2B3AE6D6" w14:textId="77777777" w:rsidR="00CF5903" w:rsidRP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D1D1D"/>
          <w:sz w:val="14"/>
          <w:szCs w:val="14"/>
        </w:rPr>
      </w:pPr>
    </w:p>
    <w:p w14:paraId="7DB40AA9" w14:textId="57C492A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color w:val="1D1D1D"/>
          <w:sz w:val="24"/>
          <w:szCs w:val="24"/>
        </w:rPr>
        <w:t>Duration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: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5 years</w:t>
      </w:r>
    </w:p>
    <w:p w14:paraId="2BBC624E" w14:textId="77777777" w:rsidR="00CF5903" w:rsidRP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D1D1D"/>
          <w:sz w:val="14"/>
          <w:szCs w:val="14"/>
        </w:rPr>
      </w:pPr>
    </w:p>
    <w:p w14:paraId="7F09EFAD" w14:textId="0DB6753D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color w:val="1D1D1D"/>
          <w:sz w:val="24"/>
          <w:szCs w:val="24"/>
        </w:rPr>
        <w:t xml:space="preserve">Structure; </w:t>
      </w:r>
    </w:p>
    <w:p w14:paraId="3B3CAA79" w14:textId="4C8C4F53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Year 1 -2 – </w:t>
      </w:r>
      <w:proofErr w:type="spellStart"/>
      <w:r w:rsidRPr="004F7E39">
        <w:rPr>
          <w:rFonts w:ascii="Arial" w:eastAsia="Times New Roman" w:hAnsi="Arial" w:cs="Arial"/>
          <w:color w:val="1D1D1D"/>
          <w:sz w:val="24"/>
          <w:szCs w:val="24"/>
        </w:rPr>
        <w:t>observership</w:t>
      </w:r>
      <w:proofErr w:type="spell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in examination </w:t>
      </w:r>
    </w:p>
    <w:p w14:paraId="2164A9B8" w14:textId="34E765BD" w:rsidR="002952E2" w:rsidRPr="004F7E39" w:rsidRDefault="00EE5FA5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Year 3-5 mentored examining under supervision </w:t>
      </w:r>
    </w:p>
    <w:p w14:paraId="2DCFAF71" w14:textId="2C36C766" w:rsidR="002952E2" w:rsidRPr="004F7E39" w:rsidRDefault="00EE5FA5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Year 5 onwards – full examiner responsibilities </w:t>
      </w:r>
    </w:p>
    <w:p w14:paraId="1C3ED7C1" w14:textId="77777777" w:rsidR="00CF5903" w:rsidRP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14"/>
          <w:szCs w:val="14"/>
        </w:rPr>
      </w:pPr>
    </w:p>
    <w:p w14:paraId="138A535A" w14:textId="090D3D59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All costs related to 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 xml:space="preserve">the 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participation (flights, accommodation and related expenses</w:t>
      </w:r>
      <w:r w:rsidR="004F7E39" w:rsidRPr="004F7E39">
        <w:rPr>
          <w:rFonts w:ascii="Arial" w:eastAsia="Times New Roman" w:hAnsi="Arial" w:cs="Arial"/>
          <w:color w:val="1D1D1D"/>
          <w:sz w:val="24"/>
          <w:szCs w:val="24"/>
        </w:rPr>
        <w:t>)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will be covered by the college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.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</w:p>
    <w:p w14:paraId="3CAC5A3E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26363"/>
          <w:sz w:val="24"/>
          <w:szCs w:val="24"/>
        </w:rPr>
      </w:pPr>
    </w:p>
    <w:p w14:paraId="3B0EDF5B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>Eligibility Criteria</w:t>
      </w:r>
    </w:p>
    <w:p w14:paraId="449B6FF0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Applicants must:</w:t>
      </w:r>
    </w:p>
    <w:p w14:paraId="2B5CABC0" w14:textId="314B36A1" w:rsidR="002952E2" w:rsidRPr="004F7E39" w:rsidRDefault="002952E2" w:rsidP="004F7E3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Hold a </w:t>
      </w:r>
      <w:proofErr w:type="spellStart"/>
      <w:r w:rsidRPr="004F7E39">
        <w:rPr>
          <w:rFonts w:ascii="Arial" w:eastAsia="Times New Roman" w:hAnsi="Arial" w:cs="Arial"/>
          <w:color w:val="1D1D1D"/>
          <w:sz w:val="24"/>
          <w:szCs w:val="24"/>
        </w:rPr>
        <w:t>recogni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s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ed</w:t>
      </w:r>
      <w:proofErr w:type="spell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surgical qualification from COSECSA or an equivalent College, priority will be given to those who 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achieved 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fellowship by examination  </w:t>
      </w:r>
    </w:p>
    <w:p w14:paraId="1D35AFE8" w14:textId="77777777" w:rsidR="002952E2" w:rsidRPr="004F7E39" w:rsidRDefault="002952E2" w:rsidP="004F7E3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Be in good standing with their institution and regulatory authority</w:t>
      </w:r>
    </w:p>
    <w:p w14:paraId="2FAA11E0" w14:textId="7805D1E7" w:rsidR="002952E2" w:rsidRPr="004F7E39" w:rsidRDefault="002952E2" w:rsidP="004F7E3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hAnsi="Arial" w:cs="Arial"/>
          <w:sz w:val="24"/>
          <w:szCs w:val="24"/>
          <w:lang w:val="en-GB"/>
        </w:rPr>
        <w:t xml:space="preserve">Applicants must be </w:t>
      </w:r>
      <w:r w:rsidR="00CF5903">
        <w:rPr>
          <w:rFonts w:ascii="Arial" w:hAnsi="Arial" w:cs="Arial"/>
          <w:sz w:val="24"/>
          <w:szCs w:val="24"/>
          <w:lang w:val="en-GB"/>
        </w:rPr>
        <w:t>f</w:t>
      </w:r>
      <w:r w:rsidRPr="004F7E39">
        <w:rPr>
          <w:rFonts w:ascii="Arial" w:hAnsi="Arial" w:cs="Arial"/>
          <w:sz w:val="24"/>
          <w:szCs w:val="24"/>
          <w:lang w:val="en-GB"/>
        </w:rPr>
        <w:t>ully paid-up fellows</w:t>
      </w:r>
    </w:p>
    <w:p w14:paraId="2A7C99DD" w14:textId="77777777" w:rsidR="002952E2" w:rsidRPr="004F7E39" w:rsidRDefault="002952E2" w:rsidP="004F7E3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Have at least 3 years of post-certification practice.</w:t>
      </w:r>
    </w:p>
    <w:p w14:paraId="092784D0" w14:textId="01FDE977" w:rsidR="002952E2" w:rsidRPr="004F7E39" w:rsidRDefault="002952E2" w:rsidP="004F7E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Be affiliated 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with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a COSECSA-accredited training institution (evidence required).</w:t>
      </w:r>
    </w:p>
    <w:p w14:paraId="4C1EC4A7" w14:textId="164B2904" w:rsidR="002952E2" w:rsidRPr="004F7E39" w:rsidRDefault="002952E2" w:rsidP="004F7E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Able to commit to the staged pathway (</w:t>
      </w:r>
      <w:proofErr w:type="spellStart"/>
      <w:r w:rsidRPr="004F7E39">
        <w:rPr>
          <w:rFonts w:ascii="Arial" w:eastAsia="Times New Roman" w:hAnsi="Arial" w:cs="Arial"/>
          <w:color w:val="1D1D1D"/>
          <w:sz w:val="24"/>
          <w:szCs w:val="24"/>
        </w:rPr>
        <w:t>Observer→Coached</w:t>
      </w:r>
      <w:proofErr w:type="spell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  <w:proofErr w:type="spellStart"/>
      <w:r w:rsidRPr="004F7E39">
        <w:rPr>
          <w:rFonts w:ascii="Arial" w:eastAsia="Times New Roman" w:hAnsi="Arial" w:cs="Arial"/>
          <w:color w:val="1D1D1D"/>
          <w:sz w:val="24"/>
          <w:szCs w:val="24"/>
        </w:rPr>
        <w:t>Examiner→Full</w:t>
      </w:r>
      <w:proofErr w:type="spell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Examiner).</w:t>
      </w:r>
    </w:p>
    <w:p w14:paraId="536B1122" w14:textId="77777777" w:rsidR="002952E2" w:rsidRPr="004F7E39" w:rsidRDefault="002952E2" w:rsidP="004F7E3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Demonstrate an active </w:t>
      </w:r>
      <w:r w:rsidR="00153EAA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interest and involvement 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in surgical education and assessment.</w:t>
      </w:r>
    </w:p>
    <w:p w14:paraId="25B0429F" w14:textId="77777777" w:rsid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4D7D36B8" w14:textId="6ED40966" w:rsidR="00EE5FA5" w:rsidRPr="00CF5903" w:rsidRDefault="00CF590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1D1D"/>
          <w:sz w:val="24"/>
          <w:szCs w:val="24"/>
        </w:rPr>
      </w:pPr>
      <w:r w:rsidRPr="00CF5903">
        <w:rPr>
          <w:rFonts w:ascii="Arial" w:eastAsia="Times New Roman" w:hAnsi="Arial" w:cs="Arial"/>
          <w:b/>
          <w:bCs/>
          <w:color w:val="1D1D1D"/>
          <w:sz w:val="24"/>
          <w:szCs w:val="24"/>
        </w:rPr>
        <w:t>Candidates</w:t>
      </w:r>
      <w:r w:rsidR="00EE5FA5" w:rsidRPr="00CF5903">
        <w:rPr>
          <w:rFonts w:ascii="Arial" w:eastAsia="Times New Roman" w:hAnsi="Arial" w:cs="Arial"/>
          <w:b/>
          <w:bCs/>
          <w:color w:val="1D1D1D"/>
          <w:sz w:val="24"/>
          <w:szCs w:val="24"/>
        </w:rPr>
        <w:t xml:space="preserve"> must demonstrate:</w:t>
      </w:r>
    </w:p>
    <w:p w14:paraId="57A903DD" w14:textId="77777777" w:rsidR="00EE5FA5" w:rsidRPr="004F7E39" w:rsidRDefault="00EE5FA5" w:rsidP="004F7E3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High professional standards, integrity, and fairness in assessment,</w:t>
      </w:r>
    </w:p>
    <w:p w14:paraId="0A061905" w14:textId="77777777" w:rsidR="00EE5FA5" w:rsidRPr="004F7E39" w:rsidRDefault="00EE5FA5" w:rsidP="004F7E3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Strong communication skills (oral and written),</w:t>
      </w:r>
    </w:p>
    <w:p w14:paraId="26FA7F3A" w14:textId="77777777" w:rsidR="00EE5FA5" w:rsidRPr="004F7E39" w:rsidRDefault="00EE5FA5" w:rsidP="004F7E3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Ability to work as part of a diverse, multicultural team,</w:t>
      </w:r>
    </w:p>
    <w:p w14:paraId="72EFA690" w14:textId="77777777" w:rsidR="00EE5FA5" w:rsidRPr="004F7E39" w:rsidRDefault="00EE5FA5" w:rsidP="004F7E3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Commitment to equality, diversity, and inclusion,</w:t>
      </w:r>
    </w:p>
    <w:p w14:paraId="37B8061A" w14:textId="169880F9" w:rsidR="00CF5903" w:rsidRPr="00885729" w:rsidRDefault="00EE5FA5" w:rsidP="00524C6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885729">
        <w:rPr>
          <w:rFonts w:ascii="Arial" w:eastAsia="Times New Roman" w:hAnsi="Arial" w:cs="Arial"/>
          <w:color w:val="1D1D1D"/>
          <w:sz w:val="24"/>
          <w:szCs w:val="24"/>
        </w:rPr>
        <w:t>Constructive approach to mentoring and feedback.</w:t>
      </w:r>
    </w:p>
    <w:p w14:paraId="1E4B9488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3DAB3241" w14:textId="77777777" w:rsidR="00885729" w:rsidRDefault="00885729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1D1D"/>
          <w:sz w:val="24"/>
          <w:szCs w:val="24"/>
        </w:rPr>
      </w:pPr>
    </w:p>
    <w:p w14:paraId="548DF55B" w14:textId="73988820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>Application Requirements</w:t>
      </w:r>
    </w:p>
    <w:p w14:paraId="650A76A1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Applicants must submit:</w:t>
      </w:r>
    </w:p>
    <w:p w14:paraId="5D75DEC5" w14:textId="77777777" w:rsidR="002952E2" w:rsidRPr="004F7E39" w:rsidRDefault="002952E2" w:rsidP="004F7E3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A current CV </w:t>
      </w:r>
    </w:p>
    <w:p w14:paraId="0DF01512" w14:textId="02C6E363" w:rsidR="002952E2" w:rsidRPr="004F7E39" w:rsidRDefault="002952E2" w:rsidP="004F7E3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Two references from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 xml:space="preserve"> their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:</w:t>
      </w:r>
    </w:p>
    <w:p w14:paraId="4E64FD6C" w14:textId="330E70C7" w:rsidR="002952E2" w:rsidRPr="004F7E39" w:rsidRDefault="00CF5903" w:rsidP="00CF5903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>
        <w:rPr>
          <w:rFonts w:ascii="Arial" w:eastAsia="Times New Roman" w:hAnsi="Arial" w:cs="Arial"/>
          <w:color w:val="1D1D1D"/>
          <w:sz w:val="24"/>
          <w:szCs w:val="24"/>
        </w:rPr>
        <w:t>I</w:t>
      </w:r>
      <w:r w:rsidR="002952E2" w:rsidRPr="004F7E39">
        <w:rPr>
          <w:rFonts w:ascii="Arial" w:eastAsia="Times New Roman" w:hAnsi="Arial" w:cs="Arial"/>
          <w:color w:val="1D1D1D"/>
          <w:sz w:val="24"/>
          <w:szCs w:val="24"/>
        </w:rPr>
        <w:t>ntermediate supervisor or</w:t>
      </w:r>
    </w:p>
    <w:p w14:paraId="135B06AF" w14:textId="6BD7E9F1" w:rsidR="002952E2" w:rsidRPr="004F7E39" w:rsidRDefault="002952E2" w:rsidP="004F7E39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Head of Department/</w:t>
      </w:r>
      <w:r w:rsidRPr="004F7E39">
        <w:rPr>
          <w:rFonts w:ascii="Arial" w:eastAsia="Times New Roman" w:hAnsi="Arial" w:cs="Arial"/>
          <w:b/>
          <w:color w:val="1D1D1D"/>
          <w:sz w:val="24"/>
          <w:szCs w:val="24"/>
        </w:rPr>
        <w:t>Training Program Director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.</w:t>
      </w:r>
    </w:p>
    <w:p w14:paraId="261C1103" w14:textId="77777777" w:rsidR="002952E2" w:rsidRPr="004F7E39" w:rsidRDefault="002952E2" w:rsidP="004F7E39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1DC564BA" w14:textId="77777777" w:rsidR="002952E2" w:rsidRPr="004F7E39" w:rsidRDefault="002952E2" w:rsidP="004F7E3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Proof of institutional affiliation (appointment letter or departmental confirmation).</w:t>
      </w:r>
    </w:p>
    <w:p w14:paraId="38B5F5BC" w14:textId="77777777" w:rsidR="002952E2" w:rsidRPr="004F7E39" w:rsidRDefault="002952E2" w:rsidP="004F7E3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A brief statement of interest (max 300 words) outlining:</w:t>
      </w:r>
    </w:p>
    <w:p w14:paraId="37A0EFAF" w14:textId="3E326A48" w:rsidR="002952E2" w:rsidRPr="004F7E39" w:rsidRDefault="002952E2" w:rsidP="004F7E39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Why 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 xml:space="preserve">do 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they wish to become a COSECSA examiner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?</w:t>
      </w:r>
    </w:p>
    <w:p w14:paraId="3417E3DE" w14:textId="77777777" w:rsidR="002952E2" w:rsidRPr="004F7E39" w:rsidRDefault="002952E2" w:rsidP="004F7E39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How they will contribute to the College’s mission of fair and rigorous assessments.</w:t>
      </w:r>
    </w:p>
    <w:p w14:paraId="3770A7D2" w14:textId="77777777" w:rsidR="00DA57B3" w:rsidRPr="004F7E39" w:rsidRDefault="00DA57B3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1D1D"/>
          <w:sz w:val="24"/>
          <w:szCs w:val="24"/>
        </w:rPr>
      </w:pPr>
    </w:p>
    <w:p w14:paraId="77E2E4C6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>Selection Process</w:t>
      </w:r>
    </w:p>
    <w:p w14:paraId="566F76B1" w14:textId="77777777" w:rsidR="002952E2" w:rsidRPr="004F7E39" w:rsidRDefault="002952E2" w:rsidP="004F7E3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Applications will be reviewed by the Examinations &amp; Credentials Committee (ECC).</w:t>
      </w:r>
    </w:p>
    <w:p w14:paraId="0D293A66" w14:textId="2F242A1E" w:rsidR="002952E2" w:rsidRPr="004F7E39" w:rsidRDefault="002952E2" w:rsidP="004F7E3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Shortlisted candidates will be invited to the Young Examiners Training Workshop during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the upcoming examination in December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.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</w:p>
    <w:p w14:paraId="01B20338" w14:textId="77777777" w:rsidR="002952E2" w:rsidRPr="004F7E39" w:rsidRDefault="002952E2" w:rsidP="004F7E3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Successful participants will be inducted into the pool of COSECSA Examiners following training and mentorship.</w:t>
      </w:r>
    </w:p>
    <w:p w14:paraId="25323C9C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134BE82C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>How to Apply</w:t>
      </w:r>
    </w:p>
    <w:p w14:paraId="5B649D3C" w14:textId="2A7C2767" w:rsidR="002D4B44" w:rsidRDefault="002D4B44" w:rsidP="004F7E3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>
        <w:rPr>
          <w:rFonts w:ascii="Arial" w:eastAsia="Times New Roman" w:hAnsi="Arial" w:cs="Arial"/>
          <w:color w:val="1D1D1D"/>
          <w:sz w:val="24"/>
          <w:szCs w:val="24"/>
        </w:rPr>
        <w:t>Fill in the Form</w:t>
      </w:r>
      <w:r w:rsidR="0088572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D1D1D"/>
          <w:sz w:val="24"/>
          <w:szCs w:val="24"/>
        </w:rPr>
        <w:t>(Must have a Google Account</w:t>
      </w:r>
      <w:r w:rsidR="00885729">
        <w:rPr>
          <w:rFonts w:ascii="Arial" w:eastAsia="Times New Roman" w:hAnsi="Arial" w:cs="Arial"/>
          <w:color w:val="1D1D1D"/>
          <w:sz w:val="24"/>
          <w:szCs w:val="24"/>
        </w:rPr>
        <w:t xml:space="preserve"> to fill the form</w:t>
      </w:r>
      <w:r>
        <w:rPr>
          <w:rFonts w:ascii="Arial" w:eastAsia="Times New Roman" w:hAnsi="Arial" w:cs="Arial"/>
          <w:color w:val="1D1D1D"/>
          <w:sz w:val="24"/>
          <w:szCs w:val="24"/>
        </w:rPr>
        <w:t>)</w:t>
      </w:r>
      <w:r w:rsidR="00635556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</w:p>
    <w:p w14:paraId="246ECE79" w14:textId="19C2A5F0" w:rsidR="002952E2" w:rsidRDefault="002952E2" w:rsidP="004F7E3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Deadline for submissions</w:t>
      </w:r>
      <w:proofErr w:type="gramStart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:  </w:t>
      </w:r>
      <w:r w:rsidR="00790C58">
        <w:rPr>
          <w:rFonts w:ascii="Arial" w:eastAsia="Times New Roman" w:hAnsi="Arial" w:cs="Arial"/>
          <w:color w:val="1D1D1D"/>
          <w:sz w:val="24"/>
          <w:szCs w:val="24"/>
        </w:rPr>
        <w:t>Tuesday</w:t>
      </w:r>
      <w:proofErr w:type="gram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, </w:t>
      </w:r>
      <w:r w:rsidR="00790C58">
        <w:rPr>
          <w:rFonts w:ascii="Arial" w:eastAsia="Times New Roman" w:hAnsi="Arial" w:cs="Arial"/>
          <w:color w:val="1D1D1D"/>
          <w:sz w:val="24"/>
          <w:szCs w:val="24"/>
        </w:rPr>
        <w:t>30</w:t>
      </w:r>
      <w:r w:rsidRPr="00790C58">
        <w:rPr>
          <w:rFonts w:ascii="Arial" w:eastAsia="Times New Roman" w:hAnsi="Arial" w:cs="Arial"/>
          <w:color w:val="1D1D1D"/>
          <w:sz w:val="24"/>
          <w:szCs w:val="24"/>
          <w:vertAlign w:val="superscript"/>
        </w:rPr>
        <w:t>th</w:t>
      </w:r>
      <w:r w:rsidR="00790C58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September 2025</w:t>
      </w:r>
    </w:p>
    <w:p w14:paraId="4A890A3A" w14:textId="77777777" w:rsidR="00635556" w:rsidRDefault="00635556" w:rsidP="006355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4E56E2D9" w14:textId="0CC73E58" w:rsidR="00635556" w:rsidRPr="00635556" w:rsidRDefault="00635556" w:rsidP="006355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1D1D"/>
          <w:sz w:val="24"/>
          <w:szCs w:val="24"/>
          <w:u w:val="single"/>
        </w:rPr>
      </w:pPr>
      <w:r>
        <w:rPr>
          <w:rFonts w:ascii="Arial" w:eastAsia="Times New Roman" w:hAnsi="Arial" w:cs="Arial"/>
          <w:color w:val="1D1D1D"/>
          <w:sz w:val="24"/>
          <w:szCs w:val="24"/>
        </w:rPr>
        <w:t>Form Link:</w:t>
      </w:r>
      <w:r>
        <w:rPr>
          <w:rFonts w:ascii="Arial" w:eastAsia="Times New Roman" w:hAnsi="Arial" w:cs="Arial"/>
          <w:b/>
          <w:bCs/>
          <w:color w:val="1D1D1D"/>
          <w:sz w:val="24"/>
          <w:szCs w:val="24"/>
          <w:u w:val="single"/>
        </w:rPr>
        <w:br/>
      </w:r>
      <w:hyperlink r:id="rId7" w:history="1">
        <w:r w:rsidRPr="00E060EB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https://forms.gle/nw553gbWmsZkFHeg9</w:t>
        </w:r>
      </w:hyperlink>
    </w:p>
    <w:p w14:paraId="49F3CA74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28AA9D75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b/>
          <w:bCs/>
          <w:color w:val="1D1D1D"/>
          <w:sz w:val="24"/>
          <w:szCs w:val="24"/>
        </w:rPr>
        <w:t>Important Notes</w:t>
      </w:r>
    </w:p>
    <w:p w14:paraId="346758C3" w14:textId="77777777" w:rsidR="002952E2" w:rsidRPr="004F7E39" w:rsidRDefault="002952E2" w:rsidP="004F7E3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>Only complete applications with all required documents will be considered.</w:t>
      </w:r>
    </w:p>
    <w:p w14:paraId="7BC500B6" w14:textId="5D511FC5" w:rsidR="00305D74" w:rsidRPr="004F7E39" w:rsidRDefault="002952E2" w:rsidP="004F7E3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This opportunity is </w:t>
      </w:r>
      <w:r w:rsidR="00C93D68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currently 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open 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for </w:t>
      </w:r>
      <w:r w:rsidR="00C93D68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the following </w:t>
      </w:r>
      <w:proofErr w:type="spellStart"/>
      <w:r w:rsidR="00C93D68" w:rsidRPr="004F7E39">
        <w:rPr>
          <w:rFonts w:ascii="Arial" w:eastAsia="Times New Roman" w:hAnsi="Arial" w:cs="Arial"/>
          <w:color w:val="1D1D1D"/>
          <w:sz w:val="24"/>
          <w:szCs w:val="24"/>
        </w:rPr>
        <w:t>special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i</w:t>
      </w:r>
      <w:r w:rsidR="00C93D68" w:rsidRPr="004F7E39">
        <w:rPr>
          <w:rFonts w:ascii="Arial" w:eastAsia="Times New Roman" w:hAnsi="Arial" w:cs="Arial"/>
          <w:color w:val="1D1D1D"/>
          <w:sz w:val="24"/>
          <w:szCs w:val="24"/>
        </w:rPr>
        <w:t>ties</w:t>
      </w:r>
      <w:proofErr w:type="spellEnd"/>
      <w:r w:rsidR="00CF5903">
        <w:rPr>
          <w:rFonts w:ascii="Arial" w:eastAsia="Times New Roman" w:hAnsi="Arial" w:cs="Arial"/>
          <w:color w:val="1D1D1D"/>
          <w:sz w:val="24"/>
          <w:szCs w:val="24"/>
        </w:rPr>
        <w:t>:</w:t>
      </w:r>
      <w:r w:rsidR="00C93D68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general </w:t>
      </w:r>
      <w:proofErr w:type="gramStart"/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surgery,  neurosurgery,  </w:t>
      </w:r>
      <w:proofErr w:type="spellStart"/>
      <w:r w:rsidR="00790C58">
        <w:rPr>
          <w:rFonts w:ascii="Arial" w:eastAsia="Times New Roman" w:hAnsi="Arial" w:cs="Arial"/>
          <w:color w:val="1D1D1D"/>
          <w:sz w:val="24"/>
          <w:szCs w:val="24"/>
        </w:rPr>
        <w:t>paediatric</w:t>
      </w:r>
      <w:proofErr w:type="spellEnd"/>
      <w:proofErr w:type="gramEnd"/>
      <w:r w:rsidR="00790C58">
        <w:rPr>
          <w:rFonts w:ascii="Arial" w:eastAsia="Times New Roman" w:hAnsi="Arial" w:cs="Arial"/>
          <w:color w:val="1D1D1D"/>
          <w:sz w:val="24"/>
          <w:szCs w:val="24"/>
        </w:rPr>
        <w:t xml:space="preserve"> surgery, 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plastic surgery, urology, and </w:t>
      </w:r>
      <w:proofErr w:type="spellStart"/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>orthop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a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>edic</w:t>
      </w:r>
      <w:proofErr w:type="spellEnd"/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surgery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.</w:t>
      </w:r>
      <w:r w:rsidR="00305D74"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 </w:t>
      </w:r>
    </w:p>
    <w:p w14:paraId="4FB93815" w14:textId="2E04C616" w:rsidR="002952E2" w:rsidRPr="004F7E39" w:rsidRDefault="002952E2" w:rsidP="004F7E3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Selected examiners must commit to </w:t>
      </w:r>
      <w:proofErr w:type="gramStart"/>
      <w:r w:rsidRPr="004F7E39">
        <w:rPr>
          <w:rFonts w:ascii="Arial" w:eastAsia="Times New Roman" w:hAnsi="Arial" w:cs="Arial"/>
          <w:color w:val="1D1D1D"/>
          <w:sz w:val="24"/>
          <w:szCs w:val="24"/>
        </w:rPr>
        <w:t>College</w:t>
      </w:r>
      <w:proofErr w:type="gram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exam governance principles, confidentiality, and </w:t>
      </w:r>
      <w:proofErr w:type="spellStart"/>
      <w:r w:rsidRPr="004F7E39">
        <w:rPr>
          <w:rFonts w:ascii="Arial" w:eastAsia="Times New Roman" w:hAnsi="Arial" w:cs="Arial"/>
          <w:color w:val="1D1D1D"/>
          <w:sz w:val="24"/>
          <w:szCs w:val="24"/>
        </w:rPr>
        <w:t>standardi</w:t>
      </w:r>
      <w:r w:rsidR="00CF5903">
        <w:rPr>
          <w:rFonts w:ascii="Arial" w:eastAsia="Times New Roman" w:hAnsi="Arial" w:cs="Arial"/>
          <w:color w:val="1D1D1D"/>
          <w:sz w:val="24"/>
          <w:szCs w:val="24"/>
        </w:rPr>
        <w:t>s</w:t>
      </w:r>
      <w:r w:rsidRPr="004F7E39">
        <w:rPr>
          <w:rFonts w:ascii="Arial" w:eastAsia="Times New Roman" w:hAnsi="Arial" w:cs="Arial"/>
          <w:color w:val="1D1D1D"/>
          <w:sz w:val="24"/>
          <w:szCs w:val="24"/>
        </w:rPr>
        <w:t>ation</w:t>
      </w:r>
      <w:proofErr w:type="spellEnd"/>
      <w:r w:rsidRPr="004F7E39">
        <w:rPr>
          <w:rFonts w:ascii="Arial" w:eastAsia="Times New Roman" w:hAnsi="Arial" w:cs="Arial"/>
          <w:color w:val="1D1D1D"/>
          <w:sz w:val="24"/>
          <w:szCs w:val="24"/>
        </w:rPr>
        <w:t xml:space="preserve"> training.</w:t>
      </w:r>
    </w:p>
    <w:p w14:paraId="0FA9621C" w14:textId="77777777" w:rsidR="002952E2" w:rsidRPr="004F7E39" w:rsidRDefault="002952E2" w:rsidP="004F7E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D"/>
          <w:sz w:val="24"/>
          <w:szCs w:val="24"/>
        </w:rPr>
      </w:pPr>
    </w:p>
    <w:p w14:paraId="702595E6" w14:textId="77777777" w:rsidR="004B684B" w:rsidRPr="004F7E39" w:rsidRDefault="004B684B" w:rsidP="004F7E3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4B684B" w:rsidRPr="004F7E39" w:rsidSect="00CF59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" w:right="1440" w:bottom="900" w:left="1440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7DC97" w14:textId="77777777" w:rsidR="009F0A1E" w:rsidRDefault="009F0A1E" w:rsidP="00CF5903">
      <w:pPr>
        <w:spacing w:after="0" w:line="240" w:lineRule="auto"/>
      </w:pPr>
      <w:r>
        <w:separator/>
      </w:r>
    </w:p>
  </w:endnote>
  <w:endnote w:type="continuationSeparator" w:id="0">
    <w:p w14:paraId="23B15581" w14:textId="77777777" w:rsidR="009F0A1E" w:rsidRDefault="009F0A1E" w:rsidP="00CF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8C4F9" w14:textId="77777777" w:rsidR="00CF5903" w:rsidRDefault="00CF59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595988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A748396" w14:textId="58EBEA9F" w:rsidR="00A22415" w:rsidRDefault="00A2241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A39132" w14:textId="77777777" w:rsidR="00CF5903" w:rsidRPr="00CF5903" w:rsidRDefault="00CF5903" w:rsidP="00CF59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E33CF" w14:textId="77777777" w:rsidR="00CF5903" w:rsidRDefault="00CF59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3BEB6" w14:textId="77777777" w:rsidR="009F0A1E" w:rsidRDefault="009F0A1E" w:rsidP="00CF5903">
      <w:pPr>
        <w:spacing w:after="0" w:line="240" w:lineRule="auto"/>
      </w:pPr>
      <w:r>
        <w:separator/>
      </w:r>
    </w:p>
  </w:footnote>
  <w:footnote w:type="continuationSeparator" w:id="0">
    <w:p w14:paraId="27AC53EA" w14:textId="77777777" w:rsidR="009F0A1E" w:rsidRDefault="009F0A1E" w:rsidP="00CF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6E2AD" w14:textId="77777777" w:rsidR="00CF5903" w:rsidRDefault="00CF59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506F" w14:textId="53C77830" w:rsidR="00CF5903" w:rsidRDefault="00CF5903">
    <w:pPr>
      <w:pStyle w:val="Header"/>
    </w:pPr>
    <w:r>
      <w:rPr>
        <w:noProof/>
      </w:rPr>
      <w:drawing>
        <wp:inline distT="0" distB="0" distL="0" distR="0" wp14:anchorId="3A2BABDD" wp14:editId="386D13D4">
          <wp:extent cx="2422619" cy="712177"/>
          <wp:effectExtent l="0" t="0" r="0" b="0"/>
          <wp:docPr id="1172626561" name="Picture 1172626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50372" name="Picture 518503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619" cy="712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                                                    </w:t>
    </w:r>
    <w:r>
      <w:rPr>
        <w:noProof/>
      </w:rPr>
      <w:drawing>
        <wp:inline distT="0" distB="0" distL="0" distR="0" wp14:anchorId="0EEC287D" wp14:editId="14DA0AF8">
          <wp:extent cx="1371600" cy="719637"/>
          <wp:effectExtent l="0" t="0" r="0" b="0"/>
          <wp:docPr id="1032360625" name="Picture 1032360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5" t="10510" r="4141"/>
                  <a:stretch/>
                </pic:blipFill>
                <pic:spPr bwMode="auto">
                  <a:xfrm>
                    <a:off x="0" y="0"/>
                    <a:ext cx="1371600" cy="719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E2E7" w14:textId="77777777" w:rsidR="00CF5903" w:rsidRDefault="00CF59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B65BF"/>
    <w:multiLevelType w:val="multilevel"/>
    <w:tmpl w:val="153A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235BE0"/>
    <w:multiLevelType w:val="multilevel"/>
    <w:tmpl w:val="F846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CE7260"/>
    <w:multiLevelType w:val="multilevel"/>
    <w:tmpl w:val="3906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C411191"/>
    <w:multiLevelType w:val="multilevel"/>
    <w:tmpl w:val="1D56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7530C"/>
    <w:multiLevelType w:val="multilevel"/>
    <w:tmpl w:val="50FC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7F35BB"/>
    <w:multiLevelType w:val="multilevel"/>
    <w:tmpl w:val="E816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FA632A"/>
    <w:multiLevelType w:val="multilevel"/>
    <w:tmpl w:val="0D56F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2216785">
    <w:abstractNumId w:val="4"/>
  </w:num>
  <w:num w:numId="2" w16cid:durableId="686715141">
    <w:abstractNumId w:val="6"/>
  </w:num>
  <w:num w:numId="3" w16cid:durableId="1809786635">
    <w:abstractNumId w:val="2"/>
  </w:num>
  <w:num w:numId="4" w16cid:durableId="1044447840">
    <w:abstractNumId w:val="5"/>
  </w:num>
  <w:num w:numId="5" w16cid:durableId="1481965741">
    <w:abstractNumId w:val="3"/>
  </w:num>
  <w:num w:numId="6" w16cid:durableId="1314942034">
    <w:abstractNumId w:val="1"/>
  </w:num>
  <w:num w:numId="7" w16cid:durableId="658778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K2NLCwNDYwNTe1sLBU0lEKTi0uzszPAykwqgUA9dTniiwAAAA="/>
  </w:docVars>
  <w:rsids>
    <w:rsidRoot w:val="002952E2"/>
    <w:rsid w:val="000121DD"/>
    <w:rsid w:val="00013833"/>
    <w:rsid w:val="00153EAA"/>
    <w:rsid w:val="00216114"/>
    <w:rsid w:val="0022059B"/>
    <w:rsid w:val="0025091B"/>
    <w:rsid w:val="002952E2"/>
    <w:rsid w:val="002D4B44"/>
    <w:rsid w:val="00305D74"/>
    <w:rsid w:val="00367F80"/>
    <w:rsid w:val="004819C1"/>
    <w:rsid w:val="004B684B"/>
    <w:rsid w:val="004F7E39"/>
    <w:rsid w:val="005512B0"/>
    <w:rsid w:val="00630A71"/>
    <w:rsid w:val="00635556"/>
    <w:rsid w:val="00655F11"/>
    <w:rsid w:val="00790C58"/>
    <w:rsid w:val="00827FE0"/>
    <w:rsid w:val="00885729"/>
    <w:rsid w:val="008E788F"/>
    <w:rsid w:val="00905E86"/>
    <w:rsid w:val="009F0A1E"/>
    <w:rsid w:val="00A22415"/>
    <w:rsid w:val="00AB2115"/>
    <w:rsid w:val="00C93D68"/>
    <w:rsid w:val="00CF5903"/>
    <w:rsid w:val="00DA57B3"/>
    <w:rsid w:val="00E060EB"/>
    <w:rsid w:val="00EB6381"/>
    <w:rsid w:val="00EE5FA5"/>
    <w:rsid w:val="00F9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075A6"/>
  <w15:docId w15:val="{048E0715-6B44-4B44-81F7-7275F1E9F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903"/>
  </w:style>
  <w:style w:type="paragraph" w:styleId="Footer">
    <w:name w:val="footer"/>
    <w:basedOn w:val="Normal"/>
    <w:link w:val="FooterChar"/>
    <w:uiPriority w:val="99"/>
    <w:unhideWhenUsed/>
    <w:rsid w:val="00CF5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903"/>
  </w:style>
  <w:style w:type="character" w:styleId="Hyperlink">
    <w:name w:val="Hyperlink"/>
    <w:basedOn w:val="DefaultParagraphFont"/>
    <w:uiPriority w:val="99"/>
    <w:unhideWhenUsed/>
    <w:rsid w:val="00790C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C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60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orms.gle/nw553gbWmsZkFHeg9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Woldeselassie</dc:creator>
  <cp:lastModifiedBy>Laurence Paul</cp:lastModifiedBy>
  <cp:revision>2</cp:revision>
  <dcterms:created xsi:type="dcterms:W3CDTF">2025-09-17T19:25:00Z</dcterms:created>
  <dcterms:modified xsi:type="dcterms:W3CDTF">2025-09-17T19:25:00Z</dcterms:modified>
</cp:coreProperties>
</file>